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61" w:rsidRPr="000F4B61" w:rsidRDefault="000F4B61" w:rsidP="000F4B61">
      <w:pPr>
        <w:pStyle w:val="2"/>
      </w:pPr>
      <w:r w:rsidRPr="000F4B61">
        <w:t>Порядок обращения с персональными данными в клинике семейной медицины Эвкалипт</w:t>
      </w:r>
    </w:p>
    <w:p w:rsidR="000F4B61" w:rsidRPr="000F4B61" w:rsidRDefault="000F4B61" w:rsidP="000F4B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Политика в отношении обработки и защиты персональных данных</w:t>
      </w: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 в ООО «КЛИНИКА СЕМЕЙНОЙ МЕДИЦИНЫ»</w:t>
      </w:r>
    </w:p>
    <w:p w:rsidR="000F4B61" w:rsidRPr="000F4B61" w:rsidRDefault="000F4B61" w:rsidP="000F4B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4B61" w:rsidRPr="000F4B61" w:rsidRDefault="000F4B61" w:rsidP="000F4B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Политика в отношении обработки и защиты персональных данных (далее — Политика) составлена в соответствии с п. 2 ст. 18.1 Федерального закона № 152-ФЗ от 27 июля 2006 года «О персональных данных» и является основополагающим внутренним регулятивным документом ООО «КЛИНИКА СЕМЕЙНОЙ МЕДИЦИНЫ» (далее — Организация или Оператор), определяющим ключевые направления его деятельности в области обработки и защиты персональных данных (далее —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), оператором которых является Организация.</w:t>
      </w:r>
    </w:p>
    <w:p w:rsidR="000F4B61" w:rsidRPr="000F4B61" w:rsidRDefault="000F4B61" w:rsidP="000F4B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Политика разработана в целях реализации требований законодательства в области обработки и защиты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направлена на обеспечение защиты прав и свобод человека и гражданина при обработке его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Организации, в том числе защиты прав на неприкосновенность частной жизни, личной, семейной и врачебной тайн.</w:t>
      </w:r>
    </w:p>
    <w:p w:rsidR="000F4B61" w:rsidRPr="000F4B61" w:rsidRDefault="000F4B61" w:rsidP="000F4B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Политики распространяются на отношения по обработке и защите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полученных Организацией как до, так и после утверждения Политики, за исключением случаев, когда по причинам правового, организационного и иного характера положения Политики не могут быть распространены на отношения по обработке и защите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полученных до ее утверждения.</w:t>
      </w:r>
    </w:p>
    <w:p w:rsidR="000F4B61" w:rsidRPr="000F4B61" w:rsidRDefault="000F4B61" w:rsidP="000F4B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 осуществляется в связи с выполнением Организацией функций, предусмотренных ее учредительными документами, и определяемых:</w:t>
      </w:r>
    </w:p>
    <w:p w:rsidR="000F4B61" w:rsidRPr="000F4B61" w:rsidRDefault="000F4B61" w:rsidP="000F4B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21 ноября 2011 г. № 323-ФЗ «Об основах охраны здоровья граждан в Российской Федерации»;</w:t>
      </w:r>
    </w:p>
    <w:p w:rsidR="000F4B61" w:rsidRPr="000F4B61" w:rsidRDefault="000F4B61" w:rsidP="000F4B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РФ от 11.05.2023 N 736 «Об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2012 г. N 1006»;</w:t>
      </w:r>
    </w:p>
    <w:p w:rsidR="000F4B61" w:rsidRPr="000F4B61" w:rsidRDefault="000F4B61" w:rsidP="000F4B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№ 152-ФЗ от 27 июля 2006 года «О персональных данных»;</w:t>
      </w:r>
    </w:p>
    <w:p w:rsidR="000F4B61" w:rsidRPr="000F4B61" w:rsidRDefault="000F4B61" w:rsidP="000F4B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Российской Федерации от 15 сентября 2008 года № 687 «Об утверждении Положения об особенностях обработки персональных данных, осуществляемой без использования средств автоматизации»;</w:t>
      </w:r>
    </w:p>
    <w:p w:rsidR="000F4B61" w:rsidRPr="000F4B61" w:rsidRDefault="000F4B61" w:rsidP="000F4B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РФ от 1 ноября 2012 года № 1119 «Об утверждении требований к защите персональных данных при их обработке в информационных системах персональных данных»;</w:t>
      </w:r>
    </w:p>
    <w:p w:rsidR="000F4B61" w:rsidRPr="000F4B61" w:rsidRDefault="000F4B61" w:rsidP="000F4B6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иными нормативными правовыми актами Российской Федерации.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обработка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 осуществляется в ходе трудовых и иных непосредственно связанных с ними отношений, в которых Организация выступает в качестве работодателя (глава 14 Трудового кодекса Российской Федерации), в связи с реализацией Организацией своих прав и обязанностей как юридического лица.</w:t>
      </w:r>
    </w:p>
    <w:p w:rsidR="000F4B61" w:rsidRPr="000F4B61" w:rsidRDefault="000F4B61" w:rsidP="000F4B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Организация имеет право вносить изменения в настоящую Политику. При внесении изменений в заголовке Политики указывается дата последнего обновления редакции. Новая редакция Политики вступает в силу с момента ее размещения на сайте, если иное не предусмотрено новой редакцией Политики.</w:t>
      </w:r>
    </w:p>
    <w:p w:rsidR="000F4B61" w:rsidRPr="000F4B61" w:rsidRDefault="000F4B61" w:rsidP="000F4B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редакция хранится в месте нахождения Организации по адресу: 394062, Воронежская область, г. Воронеж, ул. Путиловская, д. 19А, офис 1. Электронная версия Политики — на сайте по адресу: https://www.evkaliptmed.ru</w:t>
      </w:r>
    </w:p>
    <w:p w:rsidR="000F4B61" w:rsidRPr="000F4B61" w:rsidRDefault="000F4B61" w:rsidP="000F4B6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ТЕРМИНЫ И ПРИНЯТЫЕ СОКРАЩЕНИЯ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Персональные данные (</w:t>
      </w:r>
      <w:proofErr w:type="spellStart"/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персональных данных 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Оператор 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Распространение персональных данных 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действия, направленные на раскрытие персональных данных неопределенному кругу лиц;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Предоставление персональных данных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действия, направленные на раскрытие персональных данных определенному лицу или определенному кругу лиц;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Блокирование персональных данных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Уничтожение персональных данных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Обезличивание персональных данных 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Автоматизированная обработка персональных данных 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обработка персональных данных с помощью средств вычислительной техники;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Информационная система персональных данных (ИСПД)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содержащихся в базах данных персональных данных и обеспечивающих их обработку информационных технологий и технических средств;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Пациент 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физическое лицо,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Медицинская деятельность — 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деятельность по оказанию медицинской помощи, проведению медицинских экспертиз, медицинских осмотров и медицинских освидетельствований, санитарно-противоэпидемических (профилактических) мероприятий и профессиональная деятельность, связанная с трансплантацией (пересадкой) органов и (или) тканей, обращением донорской крови и (или) ее компонентов в медицинских целях;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Лечащий врач —</w:t>
      </w: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 врач, на которого возложены функции по организации и непосредственному оказанию пациенту медицинской помощи в период наблюдения за ним и его лечения.</w:t>
      </w:r>
    </w:p>
    <w:p w:rsidR="000F4B61" w:rsidRPr="000F4B61" w:rsidRDefault="000F4B61" w:rsidP="000F4B6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ПРИНЦИПЫ ОБЕСПЕЧЕНИЯ БЕЗОПАСНОСТИ ПЕРСОНАЛЬНЫХ ДАННЫХ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задачей обеспечения безопасности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их обработке в Организации является предотвращение несанкционированного доступа к ним третьих лиц, предупреждение преднамеренных программно-технических и иных воздействий с целью хищения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разрушения (уничтожения) или искажения их в процессе обработки.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безопасности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руководствуется следующими принципами: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законность: защита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основывается на положениях нормативных правовых актов и методических документов уполномоченных государственных органов в области обработки и защиты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системность: обработка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 осуществляется с учетом всех взаимосвязанных, взаимодействующих и изменяющихся во времени элементов, условий и факторов, значимых для понимания и решения проблемы обеспечения безопасности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комплексность: защита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строится с использованием функциональных возможностей информационных технологий, реализованных в информационных системах Организации и других имеющихся в Организации систем и средств защиты;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непрерывность: защита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обеспечивается на всех этапах их обработки и во всех режимах функционирования систем обработки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при проведении ремонтных и регламентных работ;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своевременность: меры, обеспечивающие надлежащий уровень безопасности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принимаются до начала их обработки;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преемственность и непрерывность совершенствования: модернизация и наращивание мер и средств защиты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основании результатов анализа практики обработки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 с учетом выявления новых способов и средств реализации угроз безопасности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отечественного и зарубежного опыта в сфере защиты информации;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персональная ответственность: ответственность за обеспечение безопасности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возлагается на Работников в пределах их обязанностей, связанных с обработкой и защитой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минимизация прав доступа: доступ к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предоставляется Работникам только в объеме, необходимом для выполнения их должностных обязанностей;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гибкость: обеспечение выполнения функций защиты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изменении характеристик функционирования информационных систем персональных данных Организации, а также объема и состава обрабатываемых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специализация и профессионализм: реализация мер по обеспечению безопасности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осуществляются Работниками, имеющими необходимые для этого квалификацию и опыт;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эффективность процедур отбора кадров: кадровая политика Организации предусматривает тщательный подбор персонала и мотивацию Работников, позволяющую исключить или минимизировать возможность нарушения ими безопасности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наблюдаемость и прозрачность: меры по обеспечению безопасности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спланированы так, чтобы результаты их применения были явно наблюдаемы (прозрачны) и могли быть оценены лицами, осуществляющими контроль;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непрерывность контроля и оценки: устанавливаются процедуры постоянного контроля использования систем обработки и защиты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результаты контроля регулярно анализируются.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Организации не производится обработка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несовместимая с целями их сбора. Если иное не предусмотрено федеральным законом, по окончании обработки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Организации, в том числе при достижении целей их обработки или утраты необходимости в достижении этих целей, обрабатывавшиеся Организацией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уничтожатся или обезличиваются.</w:t>
      </w:r>
    </w:p>
    <w:p w:rsidR="000F4B61" w:rsidRPr="000F4B61" w:rsidRDefault="000F4B61" w:rsidP="000F4B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обработке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обеспечиваются их точность, достаточность, а при необходимости — и актуальность по отношению к целям обработки. Организация принимает необходимые меры по удалению или уточнению неполных или неточных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B61" w:rsidRPr="000F4B61" w:rsidRDefault="000F4B61" w:rsidP="000F4B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ПЕРСОНАЛЬНЫХ ДАННЫХ</w:t>
      </w:r>
    </w:p>
    <w:p w:rsidR="000F4B61" w:rsidRPr="000F4B61" w:rsidRDefault="000F4B61" w:rsidP="000F4B61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4B61" w:rsidRPr="000F4B61" w:rsidRDefault="000F4B61" w:rsidP="000F4B6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получать от самого субъекта. Если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субъекта можно получить только у третьей стороны, то субъект должен быть уведомлен об этом или от него должно быть получено согласие.</w:t>
      </w:r>
    </w:p>
    <w:p w:rsidR="000F4B61" w:rsidRPr="000F4B61" w:rsidRDefault="000F4B61" w:rsidP="000F4B6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должен сообщить субъекту о целях, предполагаемых источниках и способах получения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характере подлежащих получению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перечне действий с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сроке, в течение которого действует согласие и порядке его отзыва, а также о последствиях отказа субъекта дать письменное согласие на их получение.</w:t>
      </w:r>
    </w:p>
    <w:p w:rsidR="000F4B61" w:rsidRPr="000F4B61" w:rsidRDefault="000F4B61" w:rsidP="000F4B61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Документы, содержащие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создаются путем: </w:t>
      </w:r>
    </w:p>
    <w:p w:rsidR="000F4B61" w:rsidRPr="000F4B61" w:rsidRDefault="000F4B61" w:rsidP="000F4B61">
      <w:pPr>
        <w:numPr>
          <w:ilvl w:val="2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копирования оригиналов документов (паспорт, документ об образовании, свидетельство ИНН, пенсионное свидетельство и др.);</w:t>
      </w:r>
    </w:p>
    <w:p w:rsidR="000F4B61" w:rsidRPr="000F4B61" w:rsidRDefault="000F4B61" w:rsidP="000F4B61">
      <w:pPr>
        <w:numPr>
          <w:ilvl w:val="2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внесения сведений в учетные формы;</w:t>
      </w:r>
    </w:p>
    <w:p w:rsidR="000F4B61" w:rsidRPr="000F4B61" w:rsidRDefault="000F4B61" w:rsidP="000F4B61">
      <w:pPr>
        <w:numPr>
          <w:ilvl w:val="2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оригиналов необходимых документов (трудовая книжка, медицинское заключение, характеристика и др.).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доступа субъекта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его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обрабатываемым Организацией, определяется в соответствии с действующим законодательством Российской Федерации и внутренними регулятивными документами Организации.</w:t>
      </w:r>
    </w:p>
    <w:p w:rsidR="000F4B61" w:rsidRPr="000F4B61" w:rsidRDefault="000F4B61" w:rsidP="000F4B6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Обработка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F4B61" w:rsidRPr="000F4B61" w:rsidRDefault="000F4B61" w:rsidP="000F4B61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персональных данных осуществляется:</w:t>
      </w:r>
    </w:p>
    <w:p w:rsidR="000F4B61" w:rsidRPr="000F4B61" w:rsidRDefault="000F4B61" w:rsidP="000F4B6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согласия субъекта персональных данных на обработку его персональных данных;</w:t>
      </w:r>
    </w:p>
    <w:p w:rsidR="000F4B61" w:rsidRPr="000F4B61" w:rsidRDefault="000F4B61" w:rsidP="000F4B6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случаях, когда обработка персональных данных необходима для осуществления и выполнения возложенных законодательством Российской Федерации функций, полномочий и обязанностей;</w:t>
      </w:r>
    </w:p>
    <w:p w:rsidR="000F4B61" w:rsidRPr="000F4B61" w:rsidRDefault="000F4B61" w:rsidP="000F4B6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когда осуществляется обработка персональных данных, доступ неограниченного круга лиц к которым предоставлен субъектом персональных данных либо по его просьбе (далее — персональные данные, сделанные общедоступными субъектом персональных данных).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Работников к обрабатываемым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соответствии с их должностными обязанностями и требованиями внутренних регулятивных документов Организации.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Допущенные к обработке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Работники под роспись знакомятся с документами организации, устанавливающими порядок обработки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документы, устанавливающие права и обязанности конкретных Работников.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Организацией производится устранение выявленных нарушений законодательства об обработке и защите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B61" w:rsidRPr="000F4B61" w:rsidRDefault="000F4B61" w:rsidP="000F4B6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обработки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F4B61" w:rsidRPr="000F4B61" w:rsidRDefault="000F4B61" w:rsidP="000F4B6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организацией оказания медицинской помощи населению, а также наиболее полное исполнение обязательств и компетенций в соответствии с Федеральными законами от 21 ноября 2011г № 323-ФЗ «Об основах охраны здоровья граждан Российской Федерации», от 12 апреля 2010 г. № 61-ФЗ «Об обращении лекарственных средств» и от 29 ноября 2010 года № 326-ФЗ «Об обязательном медицинском страховании граждан в Российской Федерации», Правилами предоставления медицинскими организациями платных медицинских услуг, утвержденными Постановлением Правительства РФ от 11.05.2023 N 736;</w:t>
      </w:r>
    </w:p>
    <w:p w:rsidR="000F4B61" w:rsidRPr="000F4B61" w:rsidRDefault="000F4B61" w:rsidP="000F4B6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трудовых отношений;</w:t>
      </w:r>
    </w:p>
    <w:p w:rsidR="000F4B61" w:rsidRPr="000F4B61" w:rsidRDefault="000F4B61" w:rsidP="000F4B6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гражданско-правовых отношений;</w:t>
      </w:r>
    </w:p>
    <w:p w:rsidR="000F4B61" w:rsidRPr="000F4B61" w:rsidRDefault="000F4B61" w:rsidP="000F4B6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связи с пользователями сайта, в том числе путем направления уведомлений, запросов и информации, касающихся использования сайта, оказания медицинской помощи;</w:t>
      </w:r>
    </w:p>
    <w:p w:rsidR="000F4B61" w:rsidRPr="000F4B61" w:rsidRDefault="000F4B61" w:rsidP="000F4B6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обезличивания персональных данных для получения обезличенных статистических данных, которые передаются третьему лицу для проведения исследований, выполнения работ или оказания услуг по поручению Организации.</w:t>
      </w:r>
    </w:p>
    <w:p w:rsidR="000F4B61" w:rsidRPr="000F4B61" w:rsidRDefault="000F4B61" w:rsidP="000F4B6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субъектов персональных данных.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Организации обрабатываются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субъектов: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Организацией в трудовых отношениях;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являющие близкими родственниками сотрудников Организации;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уволившиеся из Организации;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являющиеся кандидатами на работу;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состоящие с Организацией в гражданско-правовых отношениях;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обратившиеся в Организацию за медицинской помощью;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являющиеся пользователями сайта https://www.evkaliptmed.ru.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обрабатываемые Организацией: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полученные при осуществлении трудовых отношений;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полученные для осуществления отбора кандидатов на работу в организацию;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полученные при осуществлении гражданско-правовых отношений;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данные полученные при оказании медицинской помощи;</w:t>
      </w:r>
    </w:p>
    <w:p w:rsidR="000F4B61" w:rsidRPr="000F4B61" w:rsidRDefault="000F4B61" w:rsidP="000F4B6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данные, полученные от пользователя сайта </w:t>
      </w:r>
      <w:hyperlink r:id="rId5" w:history="1">
        <w:r w:rsidRPr="000F4B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https://www.evkaliptmed.ru</w:t>
        </w:r>
      </w:hyperlink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Полный список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 в Перечне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утвержденном директором Организации.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персональных данных ведется: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средств автоматизации;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использования средств автоматизации.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субъектов могут быть получены, проходить дальнейшую обработку и передаваться на хранение как на бумажных носителях, так и в электронном виде.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зафиксированные на бумажных носителях, хранятся в запираемых шкафах, либо в запираемых помещениях с ограниченным правом доступа.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субъектов, обрабатываемые с использованием средств автоматизации в разных целях, хранятся в разных папках (вкладках).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хранение и размещение документов, содержащих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открытых электронных каталогах (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файлообменниках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ИСПД.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Хранение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форме, позволяющей определить субъекта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осуществляется не дольше, чем этого требуют цели их обработки, и они подлежат уничтожению по достижении целей обработки или в случае утраты необходимости в их достижении.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организует хранение ПД в течение времени, установленного требованиями Трудового кодекса РФ от 30.12.2001 № 197-ФЗ, Федерального закона от 06.12.2001 № 402-ФЗ «О бухгалтерском учете», Налогового кодекса РФ (часть первая – Федеральный закон от 31.07.1998 № 146-ФЗ; часть вторая – Федеральный закон от 05.08.2000 № 117-ФЗ); «Перечня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 (Приложение к приказу Министерства культуры РФ от 25.08.2010 № 558).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Уничтожение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Уничтожение документов (носителей), содержащих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путем сожжения, дробления (измельчения), химического разложения, превращения в бесформенную массу или порошок. Для уничтожения бумажных документов допускается применение шредера.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электронных носителях уничтожаются путем стирания или форматирования носителя.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Уничтожение производится комиссией. Факт уничтожения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подтверждается документально актом об уничтожении носителей, подписанным членами комиссии.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передает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третьим лицам в следующих случаях: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 выразил свое согласие на такие действия;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предусмотрена российским или иным применимым законодательством в рамках установленной законодательством процедуры.</w:t>
      </w:r>
    </w:p>
    <w:p w:rsidR="000F4B61" w:rsidRPr="000F4B61" w:rsidRDefault="000F4B61" w:rsidP="000F4B6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лиц, которым передаются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Третьи лица, которым передаются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F4B61" w:rsidRPr="000F4B61" w:rsidRDefault="000F4B61" w:rsidP="000F4B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Пенсионный фонд РФ для учета (на законных основаниях);</w:t>
      </w:r>
    </w:p>
    <w:p w:rsidR="000F4B61" w:rsidRPr="000F4B61" w:rsidRDefault="000F4B61" w:rsidP="000F4B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органы РФ (на законных основаниях);</w:t>
      </w:r>
    </w:p>
    <w:p w:rsidR="000F4B61" w:rsidRPr="000F4B61" w:rsidRDefault="000F4B61" w:rsidP="000F4B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социального страхования (на законных основаниях);</w:t>
      </w:r>
    </w:p>
    <w:p w:rsidR="000F4B61" w:rsidRPr="000F4B61" w:rsidRDefault="000F4B61" w:rsidP="000F4B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Территориальный фонд обязательного медицинского страхования (на законных основаниях);</w:t>
      </w:r>
    </w:p>
    <w:p w:rsidR="000F4B61" w:rsidRPr="000F4B61" w:rsidRDefault="000F4B61" w:rsidP="000F4B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страховые медицинские организации по обязательному и добровольному медицинскому страхованию (на законных основаниях);</w:t>
      </w:r>
    </w:p>
    <w:p w:rsidR="000F4B61" w:rsidRPr="000F4B61" w:rsidRDefault="000F4B61" w:rsidP="000F4B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банки для начисления заработной платы (на основании договора);</w:t>
      </w:r>
    </w:p>
    <w:p w:rsidR="000F4B61" w:rsidRPr="000F4B61" w:rsidRDefault="000F4B61" w:rsidP="000F4B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судебные и правоохранительные органы в случаях, установленных законодательством;</w:t>
      </w:r>
    </w:p>
    <w:p w:rsidR="000F4B61" w:rsidRPr="000F4B61" w:rsidRDefault="000F4B61" w:rsidP="000F4B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бюро кредитных историй (с согласия субъекта);</w:t>
      </w:r>
    </w:p>
    <w:p w:rsidR="000F4B61" w:rsidRPr="000F4B61" w:rsidRDefault="000F4B61" w:rsidP="000F4B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оказывающие Оператору услуги по сопровождению бизнеса, в случаях, когда это необходимо для получения Оператором услуг;</w:t>
      </w:r>
    </w:p>
    <w:p w:rsidR="000F4B61" w:rsidRPr="000F4B61" w:rsidRDefault="000F4B61" w:rsidP="000F4B6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органы и организации в случаях, установленных нормативно-правовыми актами, обязательными для исполнения.</w:t>
      </w:r>
    </w:p>
    <w:p w:rsidR="000F4B61" w:rsidRPr="000F4B61" w:rsidRDefault="000F4B61" w:rsidP="000F4B6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Защита персональных данных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нормативных документов Организацией создана система защиты персональных данных (СЗПД), состоящая из подсистем правовой, организационной и технической защиты.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Подсистема правовой защиты представляет собой комплекс правовых, организационно-распорядительных и нормативных документов, обеспечивающих создание, функционирование и совершенствование СЗПД.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Подсистема организационной защиты включает в себя организацию структуры управления СЗПД, разрешительной системы, защиты информации при работе с сотрудниками, партнерами и сторонними лицами, защиты информации в открытой печати,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публикаторской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рекламной деятельности, аналитической работы.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Подсистема технической защиты включает в себя комплекс технических, программных, программно-аппаратных средств, обеспечивающих защиту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мерами защиты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используемыми Организацией, являются: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лица ответственного за обработку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осуществляет организацию обработки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обучение и инструктаж, внутренний контроль за соблюдением Организацией и его работниками требований к защите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актуальных угроз безопасности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их обработке в ИСПД, и разработка мер и мероприятий по защите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политики в отношении обработки персональных данных;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правил доступа к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обрабатываемым в ИСПД, а также обеспечения регистрации и учета всех действий, совершаемых с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ИСПД;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индивидуальных паролей доступа сотрудников в информационную систему в соответствии с их производственными обязанностями;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средств защиты информации, учет машинных носителей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обеспечение их сохранности;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Антивирусное программное обеспечение с регулярно обновляемыми базами;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средство защиты информации от несанкционированного доступа;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Межсетевой экран и средство обнаружения вторжения;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условий, обеспечивающих сохранность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исключающие несанкционированный к ним доступ, оценка эффективности принимаемых и реализованных мер по обеспечению безопасности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правил доступа к обрабатываемым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обеспечение регистрации и учета действий, совершаемых с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обнаружение фактов несанкционированного доступа к персональным данным и принятия мер;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Восстановление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модифицированных или уничтоженных вследствие несанкционированного доступа к ним;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Обучение работников Организации непосредственно осуществляющих обработку персональных данных, положениям законодательства Российской Федерации о персональных данных, в том числе требованиям к защите персональных данных, документами, определяющими политику Организации в отношении обработки персональных данных, локальным актам по вопросам обработки персональных данных;</w:t>
      </w:r>
    </w:p>
    <w:p w:rsidR="000F4B61" w:rsidRPr="000F4B61" w:rsidRDefault="000F4B61" w:rsidP="000F4B61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внутреннего контроля и аудита.</w:t>
      </w:r>
    </w:p>
    <w:p w:rsidR="000F4B61" w:rsidRPr="000F4B61" w:rsidRDefault="000F4B61" w:rsidP="000F4B6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права субъекта </w:t>
      </w:r>
      <w:proofErr w:type="spellStart"/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обязанности Организации</w:t>
      </w:r>
    </w:p>
    <w:p w:rsidR="000F4B61" w:rsidRPr="000F4B61" w:rsidRDefault="000F4B61" w:rsidP="000F4B6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права субъекта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на получение информации, касающейся обработки его персональных данных, в том числе содержащей:</w:t>
      </w:r>
    </w:p>
    <w:p w:rsidR="000F4B61" w:rsidRPr="000F4B61" w:rsidRDefault="000F4B61" w:rsidP="000F4B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подтверждение факта обработки персональных данных оператором;</w:t>
      </w:r>
    </w:p>
    <w:p w:rsidR="000F4B61" w:rsidRPr="000F4B61" w:rsidRDefault="000F4B61" w:rsidP="000F4B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правовые основания и цели обработки персональных данных;</w:t>
      </w:r>
    </w:p>
    <w:p w:rsidR="000F4B61" w:rsidRPr="000F4B61" w:rsidRDefault="000F4B61" w:rsidP="000F4B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и применяемые оператором способы обработки персональных данных;</w:t>
      </w:r>
    </w:p>
    <w:p w:rsidR="000F4B61" w:rsidRPr="000F4B61" w:rsidRDefault="000F4B61" w:rsidP="000F4B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место нахождения оператора, сведения о лицах (за исключением работников оператора),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закона;</w:t>
      </w:r>
    </w:p>
    <w:p w:rsidR="000F4B61" w:rsidRPr="000F4B61" w:rsidRDefault="000F4B61" w:rsidP="000F4B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обрабатываемые персональные данные, относящиеся к соответствующему субъекту персональных данных, источник их получения, если иной порядок представления таких данных не предусмотрен федеральным законом;</w:t>
      </w:r>
    </w:p>
    <w:p w:rsidR="000F4B61" w:rsidRPr="000F4B61" w:rsidRDefault="000F4B61" w:rsidP="000F4B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обработки персональных данных, в том числе сроки их хранения;</w:t>
      </w:r>
    </w:p>
    <w:p w:rsidR="000F4B61" w:rsidRPr="000F4B61" w:rsidRDefault="000F4B61" w:rsidP="000F4B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осуществления субъектом персональных данных прав, предусмотренных Федеральным законом «О персональных данных»;</w:t>
      </w:r>
    </w:p>
    <w:p w:rsidR="000F4B61" w:rsidRPr="000F4B61" w:rsidRDefault="000F4B61" w:rsidP="000F4B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осуществленной или о предполагаемой трансграничной передаче данных;</w:t>
      </w:r>
    </w:p>
    <w:p w:rsidR="000F4B61" w:rsidRPr="000F4B61" w:rsidRDefault="000F4B61" w:rsidP="000F4B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или фамилию, имя, отчество и адрес лица, осуществляющего обработку персональных данных по поручению оператора, если обработка поручена или будет поручена такому лицу;</w:t>
      </w:r>
    </w:p>
    <w:p w:rsidR="000F4B61" w:rsidRPr="000F4B61" w:rsidRDefault="000F4B61" w:rsidP="000F4B61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сведения, предусмотренные настоящим Федеральным законом или другими федеральными законами.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от оператора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0F4B61" w:rsidRPr="000F4B61" w:rsidRDefault="000F4B61" w:rsidP="000F4B6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Обязанности Организации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обязана:</w:t>
      </w:r>
    </w:p>
    <w:p w:rsidR="000F4B61" w:rsidRPr="000F4B61" w:rsidRDefault="000F4B61" w:rsidP="000F4B6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сборе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информацию об обработке его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случаях если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получены не от субъекта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уведомить субъекта;</w:t>
      </w:r>
    </w:p>
    <w:p w:rsidR="000F4B61" w:rsidRPr="000F4B61" w:rsidRDefault="000F4B61" w:rsidP="000F4B6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отказе в предоставлении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субъекту разъясняются последствия такого отказа;</w:t>
      </w:r>
    </w:p>
    <w:p w:rsidR="000F4B61" w:rsidRPr="000F4B61" w:rsidRDefault="000F4B61" w:rsidP="000F4B6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опубликовать или иным образом обеспечить неограниченный доступ к документу, определяющему его политику в отношении обработки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 сведениям о реализуемых требованиях к защите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необходимые правовые, организационные и технические меры или обеспечивать их принятие для защиты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неправомерного или случайного доступа к ним, уничтожения, изменения, блокирования, копирования, предоставления, распространения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от иных неправомерных действий в отношении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давать ответы на запросы и обращения субъектов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их представителей и уполномоченного органа по защите прав субъектов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4B61" w:rsidRPr="000F4B61" w:rsidRDefault="000F4B61" w:rsidP="000F4B61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ОБРАБОТКИ И ЗАЩИТЫ ДАННЫХ, СОБИРАЕМЫХ С ИСПОЛЬЗОВАНИЕМ СЕТИ ИНТЕРНЕТ</w:t>
      </w:r>
    </w:p>
    <w:p w:rsidR="000F4B61" w:rsidRPr="000F4B61" w:rsidRDefault="000F4B61" w:rsidP="000F4B6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два основных способа, с помощью которых Оператор получает данные с помощью сети Интернет:</w:t>
      </w:r>
    </w:p>
    <w:p w:rsidR="000F4B61" w:rsidRPr="000F4B61" w:rsidRDefault="000F4B61" w:rsidP="000F4B6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субъектами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заполнения форм сайта Организации;</w:t>
      </w:r>
    </w:p>
    <w:p w:rsidR="000F4B61" w:rsidRPr="000F4B61" w:rsidRDefault="000F4B61" w:rsidP="000F4B61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Автоматически собираемая информация.</w:t>
      </w:r>
    </w:p>
    <w:p w:rsidR="000F4B61" w:rsidRPr="000F4B61" w:rsidRDefault="000F4B61" w:rsidP="000F4B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может собирать и обрабатывать сведения, не являющиеся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F4B61" w:rsidRPr="000F4B61" w:rsidRDefault="000F4B61" w:rsidP="000F4B6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интересах Пользователей на Сайте на основе введенных поисковых запросов пользователей Сайта о реализуемых и предлагаемых к продаже услуг, товаров с целью предоставления актуальной информации Пользователям при использовании Сайта, а также обобщения и анализа информации, о том какие разделы Сайта, услуги, товары пользуются наибольшим спросом у Пользователей Сайта;</w:t>
      </w:r>
    </w:p>
    <w:p w:rsidR="000F4B61" w:rsidRPr="000F4B61" w:rsidRDefault="000F4B61" w:rsidP="000F4B6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обработка и хранение поисковых запросов Пользователей Сайта с целью обобщения и создания статистики об использовании разделов Сайта.</w:t>
      </w:r>
    </w:p>
    <w:p w:rsidR="000F4B61" w:rsidRPr="000F4B61" w:rsidRDefault="000F4B61" w:rsidP="000F4B6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автоматически получает некоторые виды информации, получаемой в процессе взаимодействия Пользователей с Сайтом, переписки по электронной почте и т. п. Речь идет о технологиях и сервисах, таких как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сookie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отметки, а также приложения и инструменты Пользователя.</w:t>
      </w:r>
    </w:p>
    <w:p w:rsidR="000F4B61" w:rsidRPr="000F4B61" w:rsidRDefault="000F4B61" w:rsidP="000F4B61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отметки,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сookie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мониторинговые технологии не дают возможность автоматически получать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Пользователь Сайта по своему усмотрению предоставляет свои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например, при заполнении формы обратной связи, то только тогда запускаются процессы автоматического сбора подробной информации для удобства пользования Сайтом и/или для совершенствования взаимодействия с Пользователями.</w:t>
      </w:r>
    </w:p>
    <w:p w:rsidR="000F4B61" w:rsidRPr="000F4B61" w:rsidRDefault="000F4B61" w:rsidP="000F4B61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0F4B61" w:rsidRPr="000F4B61" w:rsidRDefault="000F4B61" w:rsidP="000F4B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Политика является локальным нормативным актом Организации.</w:t>
      </w:r>
    </w:p>
    <w:p w:rsidR="000F4B61" w:rsidRPr="000F4B61" w:rsidRDefault="000F4B61" w:rsidP="000F4B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Политика является общедоступной. Общедоступность настоящей Политики обеспечивается публикацией на сайте Организации.</w:t>
      </w:r>
    </w:p>
    <w:p w:rsidR="000F4B61" w:rsidRPr="000F4B61" w:rsidRDefault="000F4B61" w:rsidP="000F4B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Политика может быть пересмотрена в любом из следующих случаев:</w:t>
      </w:r>
    </w:p>
    <w:p w:rsidR="000F4B61" w:rsidRPr="000F4B61" w:rsidRDefault="000F4B61" w:rsidP="000F4B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законодательства Российской Федерации в области обработки и защиты персональных данных;</w:t>
      </w:r>
    </w:p>
    <w:p w:rsidR="000F4B61" w:rsidRPr="000F4B61" w:rsidRDefault="000F4B61" w:rsidP="000F4B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 получения предписаний от компетентных государственных органов на устранение несоответствий, затрагивающих область действия Политики;</w:t>
      </w:r>
    </w:p>
    <w:p w:rsidR="000F4B61" w:rsidRPr="000F4B61" w:rsidRDefault="000F4B61" w:rsidP="000F4B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Организации;</w:t>
      </w:r>
    </w:p>
    <w:p w:rsidR="000F4B61" w:rsidRPr="000F4B61" w:rsidRDefault="000F4B61" w:rsidP="000F4B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изменении целей и сроков обработки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F4B61" w:rsidRPr="000F4B61" w:rsidRDefault="000F4B61" w:rsidP="000F4B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изменении организационной структуры, структуры информационных и/или телекоммуникационных систем (или введении новых);</w:t>
      </w:r>
    </w:p>
    <w:p w:rsidR="000F4B61" w:rsidRPr="000F4B61" w:rsidRDefault="000F4B61" w:rsidP="000F4B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применении новых технологий обработки и защиты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т. ч. передачи, хранения);</w:t>
      </w:r>
    </w:p>
    <w:p w:rsidR="000F4B61" w:rsidRPr="000F4B61" w:rsidRDefault="000F4B61" w:rsidP="000F4B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появлении необходимости в изменении процесса обработки </w:t>
      </w:r>
      <w:proofErr w:type="spellStart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ПДн</w:t>
      </w:r>
      <w:proofErr w:type="spellEnd"/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связанной с деятельностью Оператора.</w:t>
      </w:r>
    </w:p>
    <w:p w:rsidR="000F4B61" w:rsidRPr="000F4B61" w:rsidRDefault="000F4B61" w:rsidP="000F4B61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4B6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положений настоящей Политики Организация и ее работники несут ответственность в соответствии с действующим законодательством Российской Федерации.</w:t>
      </w:r>
    </w:p>
    <w:p w:rsidR="002C5C83" w:rsidRDefault="002C5C83"/>
    <w:sectPr w:rsidR="002C5C83" w:rsidSect="00AB1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59ED"/>
    <w:multiLevelType w:val="multilevel"/>
    <w:tmpl w:val="3DBA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5175E5"/>
    <w:multiLevelType w:val="multilevel"/>
    <w:tmpl w:val="467426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B9761E"/>
    <w:multiLevelType w:val="multilevel"/>
    <w:tmpl w:val="58901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D34324"/>
    <w:multiLevelType w:val="multilevel"/>
    <w:tmpl w:val="E9C85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F35474"/>
    <w:multiLevelType w:val="multilevel"/>
    <w:tmpl w:val="5D4222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EC5601"/>
    <w:multiLevelType w:val="multilevel"/>
    <w:tmpl w:val="5FA4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C27DEE"/>
    <w:multiLevelType w:val="multilevel"/>
    <w:tmpl w:val="C0006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A4764D"/>
    <w:multiLevelType w:val="multilevel"/>
    <w:tmpl w:val="5690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68171D"/>
    <w:multiLevelType w:val="multilevel"/>
    <w:tmpl w:val="B734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8E2283"/>
    <w:multiLevelType w:val="multilevel"/>
    <w:tmpl w:val="4E604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76156F"/>
    <w:multiLevelType w:val="multilevel"/>
    <w:tmpl w:val="FB7A2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BB3094"/>
    <w:multiLevelType w:val="multilevel"/>
    <w:tmpl w:val="9A46D7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3B7379"/>
    <w:multiLevelType w:val="multilevel"/>
    <w:tmpl w:val="6A22F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A87D86"/>
    <w:multiLevelType w:val="multilevel"/>
    <w:tmpl w:val="BEE4DB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4C0A9F"/>
    <w:multiLevelType w:val="multilevel"/>
    <w:tmpl w:val="5D94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AB5AF1"/>
    <w:multiLevelType w:val="multilevel"/>
    <w:tmpl w:val="0BCE32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2200AE"/>
    <w:multiLevelType w:val="multilevel"/>
    <w:tmpl w:val="A56A8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09312E"/>
    <w:multiLevelType w:val="multilevel"/>
    <w:tmpl w:val="EDA44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C746B4"/>
    <w:multiLevelType w:val="multilevel"/>
    <w:tmpl w:val="79DA3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FD4BD4"/>
    <w:multiLevelType w:val="multilevel"/>
    <w:tmpl w:val="84C6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0C554F"/>
    <w:multiLevelType w:val="multilevel"/>
    <w:tmpl w:val="EEA264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F050D1"/>
    <w:multiLevelType w:val="multilevel"/>
    <w:tmpl w:val="5378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C23CF0"/>
    <w:multiLevelType w:val="multilevel"/>
    <w:tmpl w:val="F578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FF2401C"/>
    <w:multiLevelType w:val="multilevel"/>
    <w:tmpl w:val="4684B0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1"/>
  </w:num>
  <w:num w:numId="5">
    <w:abstractNumId w:val="14"/>
  </w:num>
  <w:num w:numId="6">
    <w:abstractNumId w:val="13"/>
  </w:num>
  <w:num w:numId="7">
    <w:abstractNumId w:val="3"/>
  </w:num>
  <w:num w:numId="8">
    <w:abstractNumId w:val="2"/>
  </w:num>
  <w:num w:numId="9">
    <w:abstractNumId w:val="21"/>
  </w:num>
  <w:num w:numId="10">
    <w:abstractNumId w:val="16"/>
  </w:num>
  <w:num w:numId="11">
    <w:abstractNumId w:val="18"/>
  </w:num>
  <w:num w:numId="12">
    <w:abstractNumId w:val="22"/>
  </w:num>
  <w:num w:numId="13">
    <w:abstractNumId w:val="20"/>
  </w:num>
  <w:num w:numId="14">
    <w:abstractNumId w:val="9"/>
  </w:num>
  <w:num w:numId="15">
    <w:abstractNumId w:val="23"/>
  </w:num>
  <w:num w:numId="16">
    <w:abstractNumId w:val="17"/>
  </w:num>
  <w:num w:numId="17">
    <w:abstractNumId w:val="19"/>
  </w:num>
  <w:num w:numId="18">
    <w:abstractNumId w:val="7"/>
  </w:num>
  <w:num w:numId="19">
    <w:abstractNumId w:val="0"/>
  </w:num>
  <w:num w:numId="20">
    <w:abstractNumId w:val="11"/>
  </w:num>
  <w:num w:numId="21">
    <w:abstractNumId w:val="5"/>
  </w:num>
  <w:num w:numId="22">
    <w:abstractNumId w:val="12"/>
  </w:num>
  <w:num w:numId="23">
    <w:abstractNumId w:val="4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defaultTabStop w:val="708"/>
  <w:characterSpacingControl w:val="doNotCompress"/>
  <w:compat/>
  <w:rsids>
    <w:rsidRoot w:val="000F4B61"/>
    <w:rsid w:val="00001735"/>
    <w:rsid w:val="00001DAE"/>
    <w:rsid w:val="000021D7"/>
    <w:rsid w:val="0000376F"/>
    <w:rsid w:val="00005643"/>
    <w:rsid w:val="00011CC5"/>
    <w:rsid w:val="00013885"/>
    <w:rsid w:val="000150F3"/>
    <w:rsid w:val="0001716A"/>
    <w:rsid w:val="00024BF9"/>
    <w:rsid w:val="00026692"/>
    <w:rsid w:val="00026769"/>
    <w:rsid w:val="00026977"/>
    <w:rsid w:val="00031631"/>
    <w:rsid w:val="000329E2"/>
    <w:rsid w:val="0003332A"/>
    <w:rsid w:val="00034D42"/>
    <w:rsid w:val="00035ECD"/>
    <w:rsid w:val="0003613C"/>
    <w:rsid w:val="00036D76"/>
    <w:rsid w:val="00037897"/>
    <w:rsid w:val="00042453"/>
    <w:rsid w:val="00043443"/>
    <w:rsid w:val="000444E4"/>
    <w:rsid w:val="000512A5"/>
    <w:rsid w:val="000523C5"/>
    <w:rsid w:val="0005513B"/>
    <w:rsid w:val="000553F1"/>
    <w:rsid w:val="00055A4C"/>
    <w:rsid w:val="00055B2D"/>
    <w:rsid w:val="000570F2"/>
    <w:rsid w:val="00060997"/>
    <w:rsid w:val="000646DD"/>
    <w:rsid w:val="000678D4"/>
    <w:rsid w:val="00067DDF"/>
    <w:rsid w:val="00070FC6"/>
    <w:rsid w:val="00074DB6"/>
    <w:rsid w:val="00077014"/>
    <w:rsid w:val="00080451"/>
    <w:rsid w:val="0008188C"/>
    <w:rsid w:val="00082674"/>
    <w:rsid w:val="000853A1"/>
    <w:rsid w:val="00085437"/>
    <w:rsid w:val="0008594C"/>
    <w:rsid w:val="00086A60"/>
    <w:rsid w:val="0009339B"/>
    <w:rsid w:val="00094456"/>
    <w:rsid w:val="00094B32"/>
    <w:rsid w:val="00095F32"/>
    <w:rsid w:val="000A0D97"/>
    <w:rsid w:val="000A130E"/>
    <w:rsid w:val="000A2C56"/>
    <w:rsid w:val="000A3157"/>
    <w:rsid w:val="000A5773"/>
    <w:rsid w:val="000A6B07"/>
    <w:rsid w:val="000B03D9"/>
    <w:rsid w:val="000B1EF1"/>
    <w:rsid w:val="000B3145"/>
    <w:rsid w:val="000C1DBC"/>
    <w:rsid w:val="000C2CB0"/>
    <w:rsid w:val="000C3883"/>
    <w:rsid w:val="000C4326"/>
    <w:rsid w:val="000C5BA3"/>
    <w:rsid w:val="000C7AC1"/>
    <w:rsid w:val="000D0091"/>
    <w:rsid w:val="000D095E"/>
    <w:rsid w:val="000D4C88"/>
    <w:rsid w:val="000D61E0"/>
    <w:rsid w:val="000D7EA7"/>
    <w:rsid w:val="000E0B2A"/>
    <w:rsid w:val="000E22AD"/>
    <w:rsid w:val="000E22D8"/>
    <w:rsid w:val="000E34CC"/>
    <w:rsid w:val="000E480D"/>
    <w:rsid w:val="000F331E"/>
    <w:rsid w:val="000F3584"/>
    <w:rsid w:val="000F4B61"/>
    <w:rsid w:val="000F61DF"/>
    <w:rsid w:val="000F7095"/>
    <w:rsid w:val="000F78A2"/>
    <w:rsid w:val="0010224E"/>
    <w:rsid w:val="00103E09"/>
    <w:rsid w:val="0010611C"/>
    <w:rsid w:val="00111606"/>
    <w:rsid w:val="0011383E"/>
    <w:rsid w:val="0011512E"/>
    <w:rsid w:val="00124CAA"/>
    <w:rsid w:val="00126B88"/>
    <w:rsid w:val="0012794D"/>
    <w:rsid w:val="001300A5"/>
    <w:rsid w:val="00133BC6"/>
    <w:rsid w:val="00135709"/>
    <w:rsid w:val="00136160"/>
    <w:rsid w:val="001363EA"/>
    <w:rsid w:val="00140B3B"/>
    <w:rsid w:val="001420B1"/>
    <w:rsid w:val="0014237E"/>
    <w:rsid w:val="00144B57"/>
    <w:rsid w:val="0015052D"/>
    <w:rsid w:val="0015055C"/>
    <w:rsid w:val="00152B50"/>
    <w:rsid w:val="00153E2E"/>
    <w:rsid w:val="00153E4A"/>
    <w:rsid w:val="00154BA1"/>
    <w:rsid w:val="0015717D"/>
    <w:rsid w:val="001571C8"/>
    <w:rsid w:val="00161FB8"/>
    <w:rsid w:val="00166285"/>
    <w:rsid w:val="00166F48"/>
    <w:rsid w:val="00170EE9"/>
    <w:rsid w:val="00170FBC"/>
    <w:rsid w:val="00170FDA"/>
    <w:rsid w:val="00171636"/>
    <w:rsid w:val="0017185E"/>
    <w:rsid w:val="00173B7E"/>
    <w:rsid w:val="00175311"/>
    <w:rsid w:val="00175CE8"/>
    <w:rsid w:val="0017609A"/>
    <w:rsid w:val="00176495"/>
    <w:rsid w:val="00177B07"/>
    <w:rsid w:val="00177CAA"/>
    <w:rsid w:val="00181457"/>
    <w:rsid w:val="00181497"/>
    <w:rsid w:val="00184780"/>
    <w:rsid w:val="00184A61"/>
    <w:rsid w:val="00184D47"/>
    <w:rsid w:val="0018694E"/>
    <w:rsid w:val="00191CD8"/>
    <w:rsid w:val="00192954"/>
    <w:rsid w:val="001947C8"/>
    <w:rsid w:val="00194D76"/>
    <w:rsid w:val="00197D29"/>
    <w:rsid w:val="001A1AFD"/>
    <w:rsid w:val="001A1CDF"/>
    <w:rsid w:val="001A4AED"/>
    <w:rsid w:val="001A4F54"/>
    <w:rsid w:val="001A502F"/>
    <w:rsid w:val="001A6336"/>
    <w:rsid w:val="001A6EAD"/>
    <w:rsid w:val="001B04A4"/>
    <w:rsid w:val="001B11DF"/>
    <w:rsid w:val="001B1868"/>
    <w:rsid w:val="001B197D"/>
    <w:rsid w:val="001B23C8"/>
    <w:rsid w:val="001B7AF0"/>
    <w:rsid w:val="001B7EBD"/>
    <w:rsid w:val="001C0DC6"/>
    <w:rsid w:val="001C2021"/>
    <w:rsid w:val="001C3375"/>
    <w:rsid w:val="001C4EDE"/>
    <w:rsid w:val="001C4FAF"/>
    <w:rsid w:val="001C5A6B"/>
    <w:rsid w:val="001C63B1"/>
    <w:rsid w:val="001D2AEB"/>
    <w:rsid w:val="001D50BE"/>
    <w:rsid w:val="001D5AB9"/>
    <w:rsid w:val="001E1AE3"/>
    <w:rsid w:val="001E5CB7"/>
    <w:rsid w:val="001E7E55"/>
    <w:rsid w:val="001F3787"/>
    <w:rsid w:val="001F5BCB"/>
    <w:rsid w:val="001F66F2"/>
    <w:rsid w:val="00200980"/>
    <w:rsid w:val="002022F9"/>
    <w:rsid w:val="002056CC"/>
    <w:rsid w:val="00207A5A"/>
    <w:rsid w:val="00210D3D"/>
    <w:rsid w:val="0021111A"/>
    <w:rsid w:val="00211F11"/>
    <w:rsid w:val="002135CC"/>
    <w:rsid w:val="00214369"/>
    <w:rsid w:val="002204E7"/>
    <w:rsid w:val="002212F7"/>
    <w:rsid w:val="00222628"/>
    <w:rsid w:val="00222BD8"/>
    <w:rsid w:val="0022548B"/>
    <w:rsid w:val="00225B61"/>
    <w:rsid w:val="002266F7"/>
    <w:rsid w:val="00230BB1"/>
    <w:rsid w:val="00230EA0"/>
    <w:rsid w:val="00231B4B"/>
    <w:rsid w:val="00233F7B"/>
    <w:rsid w:val="002354F1"/>
    <w:rsid w:val="00241385"/>
    <w:rsid w:val="00241EBF"/>
    <w:rsid w:val="002422CD"/>
    <w:rsid w:val="00243FCC"/>
    <w:rsid w:val="002448DE"/>
    <w:rsid w:val="00245CB1"/>
    <w:rsid w:val="00251177"/>
    <w:rsid w:val="002527F4"/>
    <w:rsid w:val="002534C5"/>
    <w:rsid w:val="002536C8"/>
    <w:rsid w:val="00257673"/>
    <w:rsid w:val="00257B97"/>
    <w:rsid w:val="00263B3E"/>
    <w:rsid w:val="002668C6"/>
    <w:rsid w:val="002714BF"/>
    <w:rsid w:val="00273578"/>
    <w:rsid w:val="00274537"/>
    <w:rsid w:val="00275D5C"/>
    <w:rsid w:val="002766EE"/>
    <w:rsid w:val="00276DA3"/>
    <w:rsid w:val="00281705"/>
    <w:rsid w:val="0028235D"/>
    <w:rsid w:val="00283038"/>
    <w:rsid w:val="00285B92"/>
    <w:rsid w:val="00291C6B"/>
    <w:rsid w:val="00293047"/>
    <w:rsid w:val="00297209"/>
    <w:rsid w:val="002A08BA"/>
    <w:rsid w:val="002B1585"/>
    <w:rsid w:val="002B211E"/>
    <w:rsid w:val="002B4052"/>
    <w:rsid w:val="002B5299"/>
    <w:rsid w:val="002B55FA"/>
    <w:rsid w:val="002B69B4"/>
    <w:rsid w:val="002B6B1A"/>
    <w:rsid w:val="002B7EFC"/>
    <w:rsid w:val="002C2861"/>
    <w:rsid w:val="002C36D1"/>
    <w:rsid w:val="002C4FFE"/>
    <w:rsid w:val="002C5C83"/>
    <w:rsid w:val="002D18FF"/>
    <w:rsid w:val="002D1FFB"/>
    <w:rsid w:val="002D22FE"/>
    <w:rsid w:val="002D2AE6"/>
    <w:rsid w:val="002D3450"/>
    <w:rsid w:val="002D5069"/>
    <w:rsid w:val="002D5B4F"/>
    <w:rsid w:val="002D5DC0"/>
    <w:rsid w:val="002E0A1A"/>
    <w:rsid w:val="002E50A7"/>
    <w:rsid w:val="002E5E50"/>
    <w:rsid w:val="002E6F14"/>
    <w:rsid w:val="002F2923"/>
    <w:rsid w:val="002F2B67"/>
    <w:rsid w:val="002F38E1"/>
    <w:rsid w:val="002F5538"/>
    <w:rsid w:val="002F5A51"/>
    <w:rsid w:val="002F7793"/>
    <w:rsid w:val="00300352"/>
    <w:rsid w:val="00301C85"/>
    <w:rsid w:val="00302B38"/>
    <w:rsid w:val="00305653"/>
    <w:rsid w:val="00306F6C"/>
    <w:rsid w:val="0031360A"/>
    <w:rsid w:val="00313C07"/>
    <w:rsid w:val="00314537"/>
    <w:rsid w:val="00315D2C"/>
    <w:rsid w:val="003247BE"/>
    <w:rsid w:val="00324F44"/>
    <w:rsid w:val="003273A7"/>
    <w:rsid w:val="003277B4"/>
    <w:rsid w:val="0033147F"/>
    <w:rsid w:val="003331CA"/>
    <w:rsid w:val="00334ACB"/>
    <w:rsid w:val="003402B6"/>
    <w:rsid w:val="00340619"/>
    <w:rsid w:val="003407E0"/>
    <w:rsid w:val="00341BED"/>
    <w:rsid w:val="00342394"/>
    <w:rsid w:val="003444C8"/>
    <w:rsid w:val="0034599A"/>
    <w:rsid w:val="00346E0A"/>
    <w:rsid w:val="0034726F"/>
    <w:rsid w:val="00351234"/>
    <w:rsid w:val="00353CC6"/>
    <w:rsid w:val="00354F0E"/>
    <w:rsid w:val="0036199F"/>
    <w:rsid w:val="00365193"/>
    <w:rsid w:val="00367932"/>
    <w:rsid w:val="0037221A"/>
    <w:rsid w:val="00372FBE"/>
    <w:rsid w:val="00383D05"/>
    <w:rsid w:val="003850ED"/>
    <w:rsid w:val="003858F4"/>
    <w:rsid w:val="00386E47"/>
    <w:rsid w:val="0039006C"/>
    <w:rsid w:val="00391B82"/>
    <w:rsid w:val="0039395A"/>
    <w:rsid w:val="0039454F"/>
    <w:rsid w:val="003959D8"/>
    <w:rsid w:val="003A25EF"/>
    <w:rsid w:val="003A2C01"/>
    <w:rsid w:val="003A5713"/>
    <w:rsid w:val="003A7522"/>
    <w:rsid w:val="003B0756"/>
    <w:rsid w:val="003B5041"/>
    <w:rsid w:val="003B5394"/>
    <w:rsid w:val="003B593C"/>
    <w:rsid w:val="003B6CA8"/>
    <w:rsid w:val="003B7C5E"/>
    <w:rsid w:val="003C15B8"/>
    <w:rsid w:val="003C1672"/>
    <w:rsid w:val="003C2F10"/>
    <w:rsid w:val="003C57FA"/>
    <w:rsid w:val="003C6C4D"/>
    <w:rsid w:val="003C71F2"/>
    <w:rsid w:val="003C7AF2"/>
    <w:rsid w:val="003D1A4F"/>
    <w:rsid w:val="003D4D96"/>
    <w:rsid w:val="003D6637"/>
    <w:rsid w:val="003E1164"/>
    <w:rsid w:val="003E13F7"/>
    <w:rsid w:val="003E180C"/>
    <w:rsid w:val="003E3D45"/>
    <w:rsid w:val="003E5D68"/>
    <w:rsid w:val="003E63D1"/>
    <w:rsid w:val="003F1C09"/>
    <w:rsid w:val="003F3172"/>
    <w:rsid w:val="003F3709"/>
    <w:rsid w:val="0040096B"/>
    <w:rsid w:val="00401194"/>
    <w:rsid w:val="0040275C"/>
    <w:rsid w:val="00403FB6"/>
    <w:rsid w:val="00404B01"/>
    <w:rsid w:val="004061A5"/>
    <w:rsid w:val="0041099C"/>
    <w:rsid w:val="00411B47"/>
    <w:rsid w:val="00413C12"/>
    <w:rsid w:val="00414FAF"/>
    <w:rsid w:val="0041548E"/>
    <w:rsid w:val="0041658C"/>
    <w:rsid w:val="00416727"/>
    <w:rsid w:val="004177C9"/>
    <w:rsid w:val="00423B53"/>
    <w:rsid w:val="00431012"/>
    <w:rsid w:val="00435B53"/>
    <w:rsid w:val="00436B41"/>
    <w:rsid w:val="00437BA9"/>
    <w:rsid w:val="00441CBF"/>
    <w:rsid w:val="00442370"/>
    <w:rsid w:val="00443257"/>
    <w:rsid w:val="0044614E"/>
    <w:rsid w:val="004523C0"/>
    <w:rsid w:val="00453896"/>
    <w:rsid w:val="00453A88"/>
    <w:rsid w:val="004542F0"/>
    <w:rsid w:val="00454EB5"/>
    <w:rsid w:val="0045589E"/>
    <w:rsid w:val="00455E8E"/>
    <w:rsid w:val="004627F9"/>
    <w:rsid w:val="00463B07"/>
    <w:rsid w:val="004646F2"/>
    <w:rsid w:val="00471894"/>
    <w:rsid w:val="00476180"/>
    <w:rsid w:val="004812DE"/>
    <w:rsid w:val="00482437"/>
    <w:rsid w:val="00483258"/>
    <w:rsid w:val="004850D0"/>
    <w:rsid w:val="00485EED"/>
    <w:rsid w:val="00486E20"/>
    <w:rsid w:val="0049329C"/>
    <w:rsid w:val="004932E6"/>
    <w:rsid w:val="00495FD1"/>
    <w:rsid w:val="004A18A5"/>
    <w:rsid w:val="004A3A60"/>
    <w:rsid w:val="004A40A2"/>
    <w:rsid w:val="004A4662"/>
    <w:rsid w:val="004A46F0"/>
    <w:rsid w:val="004B1E6E"/>
    <w:rsid w:val="004B3CB0"/>
    <w:rsid w:val="004B597B"/>
    <w:rsid w:val="004B6261"/>
    <w:rsid w:val="004C3721"/>
    <w:rsid w:val="004C3CF8"/>
    <w:rsid w:val="004C4F61"/>
    <w:rsid w:val="004C77E4"/>
    <w:rsid w:val="004C7836"/>
    <w:rsid w:val="004D2A1D"/>
    <w:rsid w:val="004D2E26"/>
    <w:rsid w:val="004D3FCC"/>
    <w:rsid w:val="004D44F9"/>
    <w:rsid w:val="004D505F"/>
    <w:rsid w:val="004D56D2"/>
    <w:rsid w:val="004D632B"/>
    <w:rsid w:val="004D7977"/>
    <w:rsid w:val="004E0739"/>
    <w:rsid w:val="004E0B13"/>
    <w:rsid w:val="004E7B55"/>
    <w:rsid w:val="004E7F70"/>
    <w:rsid w:val="004F41D3"/>
    <w:rsid w:val="004F652C"/>
    <w:rsid w:val="004F739C"/>
    <w:rsid w:val="004F7EEB"/>
    <w:rsid w:val="00500634"/>
    <w:rsid w:val="0050341C"/>
    <w:rsid w:val="00503C2D"/>
    <w:rsid w:val="00506A18"/>
    <w:rsid w:val="0051161F"/>
    <w:rsid w:val="0051337A"/>
    <w:rsid w:val="0051365F"/>
    <w:rsid w:val="00514177"/>
    <w:rsid w:val="00517FA0"/>
    <w:rsid w:val="00520765"/>
    <w:rsid w:val="00521F17"/>
    <w:rsid w:val="00523B6A"/>
    <w:rsid w:val="00525A63"/>
    <w:rsid w:val="00526F71"/>
    <w:rsid w:val="00526F79"/>
    <w:rsid w:val="00531B6B"/>
    <w:rsid w:val="00532BA5"/>
    <w:rsid w:val="00532CDD"/>
    <w:rsid w:val="00534DE3"/>
    <w:rsid w:val="00535202"/>
    <w:rsid w:val="0053617E"/>
    <w:rsid w:val="00540A3C"/>
    <w:rsid w:val="00541401"/>
    <w:rsid w:val="00544D21"/>
    <w:rsid w:val="005451AD"/>
    <w:rsid w:val="005520AA"/>
    <w:rsid w:val="005563E3"/>
    <w:rsid w:val="00557650"/>
    <w:rsid w:val="00560B54"/>
    <w:rsid w:val="00565EF6"/>
    <w:rsid w:val="00571AEA"/>
    <w:rsid w:val="00580272"/>
    <w:rsid w:val="005808EE"/>
    <w:rsid w:val="00580CAC"/>
    <w:rsid w:val="00583203"/>
    <w:rsid w:val="00584BA7"/>
    <w:rsid w:val="005876B1"/>
    <w:rsid w:val="00591B84"/>
    <w:rsid w:val="00592586"/>
    <w:rsid w:val="005960C6"/>
    <w:rsid w:val="005970B7"/>
    <w:rsid w:val="0059726E"/>
    <w:rsid w:val="005A0122"/>
    <w:rsid w:val="005A1C76"/>
    <w:rsid w:val="005A4EBF"/>
    <w:rsid w:val="005A5212"/>
    <w:rsid w:val="005A62F1"/>
    <w:rsid w:val="005B0141"/>
    <w:rsid w:val="005B1DCF"/>
    <w:rsid w:val="005B3928"/>
    <w:rsid w:val="005B4EA3"/>
    <w:rsid w:val="005B4EF5"/>
    <w:rsid w:val="005B5219"/>
    <w:rsid w:val="005B59F4"/>
    <w:rsid w:val="005C0CE0"/>
    <w:rsid w:val="005C1445"/>
    <w:rsid w:val="005C2C1A"/>
    <w:rsid w:val="005C48E2"/>
    <w:rsid w:val="005C4F04"/>
    <w:rsid w:val="005C56FE"/>
    <w:rsid w:val="005C6ED2"/>
    <w:rsid w:val="005D13DA"/>
    <w:rsid w:val="005D3EC9"/>
    <w:rsid w:val="005D4012"/>
    <w:rsid w:val="005D480B"/>
    <w:rsid w:val="005D5469"/>
    <w:rsid w:val="005D711D"/>
    <w:rsid w:val="005E11BF"/>
    <w:rsid w:val="005E4D1C"/>
    <w:rsid w:val="005E617C"/>
    <w:rsid w:val="005E6D61"/>
    <w:rsid w:val="005F258A"/>
    <w:rsid w:val="005F2FF9"/>
    <w:rsid w:val="005F314C"/>
    <w:rsid w:val="005F40FA"/>
    <w:rsid w:val="005F4343"/>
    <w:rsid w:val="005F4CDE"/>
    <w:rsid w:val="005F7111"/>
    <w:rsid w:val="005F7D57"/>
    <w:rsid w:val="0060082F"/>
    <w:rsid w:val="006014C2"/>
    <w:rsid w:val="006017FB"/>
    <w:rsid w:val="0060328C"/>
    <w:rsid w:val="006032A2"/>
    <w:rsid w:val="006046C8"/>
    <w:rsid w:val="00605BD5"/>
    <w:rsid w:val="00607C72"/>
    <w:rsid w:val="00610E89"/>
    <w:rsid w:val="00610F52"/>
    <w:rsid w:val="006125CB"/>
    <w:rsid w:val="00613DD8"/>
    <w:rsid w:val="0061438B"/>
    <w:rsid w:val="00615A12"/>
    <w:rsid w:val="00623E05"/>
    <w:rsid w:val="00625C0D"/>
    <w:rsid w:val="00625E38"/>
    <w:rsid w:val="006274AC"/>
    <w:rsid w:val="0063213E"/>
    <w:rsid w:val="00633D66"/>
    <w:rsid w:val="00640873"/>
    <w:rsid w:val="00641DCB"/>
    <w:rsid w:val="00642A1F"/>
    <w:rsid w:val="00646B11"/>
    <w:rsid w:val="0064717C"/>
    <w:rsid w:val="006523A6"/>
    <w:rsid w:val="0065488C"/>
    <w:rsid w:val="00655692"/>
    <w:rsid w:val="00655DA7"/>
    <w:rsid w:val="0065713F"/>
    <w:rsid w:val="00657245"/>
    <w:rsid w:val="006604BC"/>
    <w:rsid w:val="00665DC2"/>
    <w:rsid w:val="0066688C"/>
    <w:rsid w:val="0067133E"/>
    <w:rsid w:val="00673052"/>
    <w:rsid w:val="00675F55"/>
    <w:rsid w:val="0068085F"/>
    <w:rsid w:val="006812AC"/>
    <w:rsid w:val="00684CEF"/>
    <w:rsid w:val="00685E7E"/>
    <w:rsid w:val="00694117"/>
    <w:rsid w:val="006941AB"/>
    <w:rsid w:val="00694735"/>
    <w:rsid w:val="00697E66"/>
    <w:rsid w:val="006A1BC4"/>
    <w:rsid w:val="006A6A1F"/>
    <w:rsid w:val="006B1FA9"/>
    <w:rsid w:val="006B3539"/>
    <w:rsid w:val="006B3650"/>
    <w:rsid w:val="006B5C91"/>
    <w:rsid w:val="006C04FB"/>
    <w:rsid w:val="006C537B"/>
    <w:rsid w:val="006C71BC"/>
    <w:rsid w:val="006D39B0"/>
    <w:rsid w:val="006D60D2"/>
    <w:rsid w:val="006D6C2D"/>
    <w:rsid w:val="006D766D"/>
    <w:rsid w:val="006D77B4"/>
    <w:rsid w:val="006E5205"/>
    <w:rsid w:val="006F05E6"/>
    <w:rsid w:val="006F4257"/>
    <w:rsid w:val="006F5145"/>
    <w:rsid w:val="00701EF0"/>
    <w:rsid w:val="00702346"/>
    <w:rsid w:val="00703498"/>
    <w:rsid w:val="00703EF2"/>
    <w:rsid w:val="00705AC9"/>
    <w:rsid w:val="00706AB7"/>
    <w:rsid w:val="0070738A"/>
    <w:rsid w:val="007106B3"/>
    <w:rsid w:val="00710C4B"/>
    <w:rsid w:val="00714CC6"/>
    <w:rsid w:val="00714DFE"/>
    <w:rsid w:val="00721BDE"/>
    <w:rsid w:val="0072362B"/>
    <w:rsid w:val="00726447"/>
    <w:rsid w:val="00726E9D"/>
    <w:rsid w:val="00731490"/>
    <w:rsid w:val="0073164B"/>
    <w:rsid w:val="00731C59"/>
    <w:rsid w:val="00732E92"/>
    <w:rsid w:val="00733E6D"/>
    <w:rsid w:val="00735987"/>
    <w:rsid w:val="00735B52"/>
    <w:rsid w:val="00736606"/>
    <w:rsid w:val="00741F07"/>
    <w:rsid w:val="007426E7"/>
    <w:rsid w:val="0074671A"/>
    <w:rsid w:val="00747C2A"/>
    <w:rsid w:val="00747FF2"/>
    <w:rsid w:val="0075277B"/>
    <w:rsid w:val="00753553"/>
    <w:rsid w:val="007538B9"/>
    <w:rsid w:val="007569A1"/>
    <w:rsid w:val="00756EC7"/>
    <w:rsid w:val="00761E13"/>
    <w:rsid w:val="00762FDE"/>
    <w:rsid w:val="00765BE8"/>
    <w:rsid w:val="007662D1"/>
    <w:rsid w:val="00766BDF"/>
    <w:rsid w:val="007715DB"/>
    <w:rsid w:val="00774339"/>
    <w:rsid w:val="007744F2"/>
    <w:rsid w:val="0077747D"/>
    <w:rsid w:val="0077758C"/>
    <w:rsid w:val="007775B0"/>
    <w:rsid w:val="007775B6"/>
    <w:rsid w:val="00782776"/>
    <w:rsid w:val="0078775E"/>
    <w:rsid w:val="007913E4"/>
    <w:rsid w:val="00792DC3"/>
    <w:rsid w:val="00793D28"/>
    <w:rsid w:val="00793F0F"/>
    <w:rsid w:val="0079497A"/>
    <w:rsid w:val="00795165"/>
    <w:rsid w:val="00795431"/>
    <w:rsid w:val="007A0548"/>
    <w:rsid w:val="007A1151"/>
    <w:rsid w:val="007A27CC"/>
    <w:rsid w:val="007A28CE"/>
    <w:rsid w:val="007A2A0D"/>
    <w:rsid w:val="007A3FEF"/>
    <w:rsid w:val="007A4F29"/>
    <w:rsid w:val="007A645E"/>
    <w:rsid w:val="007A70D8"/>
    <w:rsid w:val="007A7ACE"/>
    <w:rsid w:val="007B08D2"/>
    <w:rsid w:val="007B1D2E"/>
    <w:rsid w:val="007B3858"/>
    <w:rsid w:val="007B38A9"/>
    <w:rsid w:val="007B6042"/>
    <w:rsid w:val="007C19DF"/>
    <w:rsid w:val="007D1315"/>
    <w:rsid w:val="007D1661"/>
    <w:rsid w:val="007D3FC3"/>
    <w:rsid w:val="007D4924"/>
    <w:rsid w:val="007D4E2E"/>
    <w:rsid w:val="007D6752"/>
    <w:rsid w:val="007D7407"/>
    <w:rsid w:val="007D79AC"/>
    <w:rsid w:val="007E0C34"/>
    <w:rsid w:val="007E1087"/>
    <w:rsid w:val="007E4B26"/>
    <w:rsid w:val="007E558F"/>
    <w:rsid w:val="007E7BF7"/>
    <w:rsid w:val="007F1515"/>
    <w:rsid w:val="007F3DF1"/>
    <w:rsid w:val="007F4DB6"/>
    <w:rsid w:val="007F5A64"/>
    <w:rsid w:val="007F5E69"/>
    <w:rsid w:val="007F753C"/>
    <w:rsid w:val="007F7D95"/>
    <w:rsid w:val="008042DD"/>
    <w:rsid w:val="00805C6A"/>
    <w:rsid w:val="00815604"/>
    <w:rsid w:val="0081691E"/>
    <w:rsid w:val="00821098"/>
    <w:rsid w:val="00824530"/>
    <w:rsid w:val="00826137"/>
    <w:rsid w:val="00827643"/>
    <w:rsid w:val="00831A4A"/>
    <w:rsid w:val="0083202C"/>
    <w:rsid w:val="008330E7"/>
    <w:rsid w:val="0083420C"/>
    <w:rsid w:val="00836B86"/>
    <w:rsid w:val="0083737D"/>
    <w:rsid w:val="0084128D"/>
    <w:rsid w:val="00841D76"/>
    <w:rsid w:val="0084551B"/>
    <w:rsid w:val="00846021"/>
    <w:rsid w:val="00847DA5"/>
    <w:rsid w:val="008519C8"/>
    <w:rsid w:val="00851DFC"/>
    <w:rsid w:val="00853F1D"/>
    <w:rsid w:val="0085518E"/>
    <w:rsid w:val="0085546D"/>
    <w:rsid w:val="008573DC"/>
    <w:rsid w:val="00860C24"/>
    <w:rsid w:val="008623D6"/>
    <w:rsid w:val="008632B1"/>
    <w:rsid w:val="00866547"/>
    <w:rsid w:val="00870F8A"/>
    <w:rsid w:val="0087117F"/>
    <w:rsid w:val="0087224B"/>
    <w:rsid w:val="00872413"/>
    <w:rsid w:val="00876A10"/>
    <w:rsid w:val="0087762B"/>
    <w:rsid w:val="008817F6"/>
    <w:rsid w:val="008831C5"/>
    <w:rsid w:val="00886469"/>
    <w:rsid w:val="008872EC"/>
    <w:rsid w:val="008874A3"/>
    <w:rsid w:val="00887D76"/>
    <w:rsid w:val="008924C0"/>
    <w:rsid w:val="008964AE"/>
    <w:rsid w:val="00897A31"/>
    <w:rsid w:val="008A0966"/>
    <w:rsid w:val="008A14E1"/>
    <w:rsid w:val="008A2E5D"/>
    <w:rsid w:val="008A42E2"/>
    <w:rsid w:val="008A5EEE"/>
    <w:rsid w:val="008A65C1"/>
    <w:rsid w:val="008A7B1C"/>
    <w:rsid w:val="008B03B1"/>
    <w:rsid w:val="008B1036"/>
    <w:rsid w:val="008B349E"/>
    <w:rsid w:val="008B4209"/>
    <w:rsid w:val="008B52F4"/>
    <w:rsid w:val="008B6FB2"/>
    <w:rsid w:val="008C1028"/>
    <w:rsid w:val="008C389A"/>
    <w:rsid w:val="008D7385"/>
    <w:rsid w:val="008D7DB1"/>
    <w:rsid w:val="008E5808"/>
    <w:rsid w:val="008E75A5"/>
    <w:rsid w:val="008E7DAF"/>
    <w:rsid w:val="008F01D6"/>
    <w:rsid w:val="008F0796"/>
    <w:rsid w:val="008F1B18"/>
    <w:rsid w:val="008F63E1"/>
    <w:rsid w:val="008F6F92"/>
    <w:rsid w:val="008F7621"/>
    <w:rsid w:val="00901FAD"/>
    <w:rsid w:val="00903785"/>
    <w:rsid w:val="00904DD2"/>
    <w:rsid w:val="009050CB"/>
    <w:rsid w:val="00906218"/>
    <w:rsid w:val="00907EB8"/>
    <w:rsid w:val="00910901"/>
    <w:rsid w:val="00911456"/>
    <w:rsid w:val="00911836"/>
    <w:rsid w:val="00912E9E"/>
    <w:rsid w:val="009130FC"/>
    <w:rsid w:val="009138D5"/>
    <w:rsid w:val="00913954"/>
    <w:rsid w:val="0092185C"/>
    <w:rsid w:val="009223E1"/>
    <w:rsid w:val="00922B4C"/>
    <w:rsid w:val="009237A3"/>
    <w:rsid w:val="00923A8C"/>
    <w:rsid w:val="00923E5C"/>
    <w:rsid w:val="00924D71"/>
    <w:rsid w:val="00925C97"/>
    <w:rsid w:val="0092611F"/>
    <w:rsid w:val="00935C1A"/>
    <w:rsid w:val="0093634D"/>
    <w:rsid w:val="00936FB2"/>
    <w:rsid w:val="00937FAD"/>
    <w:rsid w:val="00943DE0"/>
    <w:rsid w:val="009452C0"/>
    <w:rsid w:val="00946417"/>
    <w:rsid w:val="00946B86"/>
    <w:rsid w:val="00947FB9"/>
    <w:rsid w:val="00951D40"/>
    <w:rsid w:val="00952867"/>
    <w:rsid w:val="00955444"/>
    <w:rsid w:val="00956887"/>
    <w:rsid w:val="009639D0"/>
    <w:rsid w:val="00963BFF"/>
    <w:rsid w:val="00966117"/>
    <w:rsid w:val="00967168"/>
    <w:rsid w:val="00967A58"/>
    <w:rsid w:val="00967AD9"/>
    <w:rsid w:val="009714A3"/>
    <w:rsid w:val="0097177A"/>
    <w:rsid w:val="00973C38"/>
    <w:rsid w:val="00973EC2"/>
    <w:rsid w:val="00974DBE"/>
    <w:rsid w:val="009764DB"/>
    <w:rsid w:val="0097691C"/>
    <w:rsid w:val="00976A62"/>
    <w:rsid w:val="00976EC0"/>
    <w:rsid w:val="00980CD7"/>
    <w:rsid w:val="00982DC8"/>
    <w:rsid w:val="00983E15"/>
    <w:rsid w:val="00983F1E"/>
    <w:rsid w:val="00983FA0"/>
    <w:rsid w:val="009859AE"/>
    <w:rsid w:val="0098631C"/>
    <w:rsid w:val="00986F02"/>
    <w:rsid w:val="00990056"/>
    <w:rsid w:val="00990642"/>
    <w:rsid w:val="00993771"/>
    <w:rsid w:val="00995CC0"/>
    <w:rsid w:val="0099767C"/>
    <w:rsid w:val="009A10D6"/>
    <w:rsid w:val="009A2229"/>
    <w:rsid w:val="009A542B"/>
    <w:rsid w:val="009A63A5"/>
    <w:rsid w:val="009A7AF5"/>
    <w:rsid w:val="009A7E0E"/>
    <w:rsid w:val="009B3C94"/>
    <w:rsid w:val="009B5838"/>
    <w:rsid w:val="009C0F93"/>
    <w:rsid w:val="009C1C87"/>
    <w:rsid w:val="009D0BBB"/>
    <w:rsid w:val="009D1914"/>
    <w:rsid w:val="009D7670"/>
    <w:rsid w:val="009D7856"/>
    <w:rsid w:val="009E650F"/>
    <w:rsid w:val="009E747C"/>
    <w:rsid w:val="009F483D"/>
    <w:rsid w:val="00A00487"/>
    <w:rsid w:val="00A00B66"/>
    <w:rsid w:val="00A02E5E"/>
    <w:rsid w:val="00A045DC"/>
    <w:rsid w:val="00A04E88"/>
    <w:rsid w:val="00A05BD5"/>
    <w:rsid w:val="00A0764C"/>
    <w:rsid w:val="00A07CCB"/>
    <w:rsid w:val="00A15CE3"/>
    <w:rsid w:val="00A15F3B"/>
    <w:rsid w:val="00A163B0"/>
    <w:rsid w:val="00A16AEA"/>
    <w:rsid w:val="00A204C0"/>
    <w:rsid w:val="00A2304F"/>
    <w:rsid w:val="00A24ED9"/>
    <w:rsid w:val="00A25583"/>
    <w:rsid w:val="00A27974"/>
    <w:rsid w:val="00A27B41"/>
    <w:rsid w:val="00A3000D"/>
    <w:rsid w:val="00A32B8F"/>
    <w:rsid w:val="00A32F65"/>
    <w:rsid w:val="00A37333"/>
    <w:rsid w:val="00A42223"/>
    <w:rsid w:val="00A42FC3"/>
    <w:rsid w:val="00A44A73"/>
    <w:rsid w:val="00A45ADD"/>
    <w:rsid w:val="00A45DEB"/>
    <w:rsid w:val="00A52214"/>
    <w:rsid w:val="00A607D4"/>
    <w:rsid w:val="00A62041"/>
    <w:rsid w:val="00A628AB"/>
    <w:rsid w:val="00A66C69"/>
    <w:rsid w:val="00A66D24"/>
    <w:rsid w:val="00A700D5"/>
    <w:rsid w:val="00A73F24"/>
    <w:rsid w:val="00A76A8F"/>
    <w:rsid w:val="00A76D7D"/>
    <w:rsid w:val="00A827D4"/>
    <w:rsid w:val="00A8477F"/>
    <w:rsid w:val="00A84B3B"/>
    <w:rsid w:val="00A855CC"/>
    <w:rsid w:val="00A86DAC"/>
    <w:rsid w:val="00A91F1A"/>
    <w:rsid w:val="00A945C2"/>
    <w:rsid w:val="00A978AF"/>
    <w:rsid w:val="00AA0763"/>
    <w:rsid w:val="00AA1F30"/>
    <w:rsid w:val="00AA2F7F"/>
    <w:rsid w:val="00AA52F4"/>
    <w:rsid w:val="00AB18AC"/>
    <w:rsid w:val="00AB3697"/>
    <w:rsid w:val="00AB3CA3"/>
    <w:rsid w:val="00AB6C76"/>
    <w:rsid w:val="00AB73C9"/>
    <w:rsid w:val="00AC0601"/>
    <w:rsid w:val="00AC24F7"/>
    <w:rsid w:val="00AC2FA0"/>
    <w:rsid w:val="00AC4E62"/>
    <w:rsid w:val="00AC54DB"/>
    <w:rsid w:val="00AC57AA"/>
    <w:rsid w:val="00AC6E35"/>
    <w:rsid w:val="00AC78DF"/>
    <w:rsid w:val="00AD0D17"/>
    <w:rsid w:val="00AD281C"/>
    <w:rsid w:val="00AD2AE5"/>
    <w:rsid w:val="00AD3792"/>
    <w:rsid w:val="00AE13CA"/>
    <w:rsid w:val="00AE4DF4"/>
    <w:rsid w:val="00AE5E74"/>
    <w:rsid w:val="00AE738D"/>
    <w:rsid w:val="00AF1851"/>
    <w:rsid w:val="00AF1F6D"/>
    <w:rsid w:val="00AF332B"/>
    <w:rsid w:val="00AF4387"/>
    <w:rsid w:val="00B0025D"/>
    <w:rsid w:val="00B03267"/>
    <w:rsid w:val="00B033F6"/>
    <w:rsid w:val="00B04409"/>
    <w:rsid w:val="00B05689"/>
    <w:rsid w:val="00B078AF"/>
    <w:rsid w:val="00B12DF1"/>
    <w:rsid w:val="00B13A1F"/>
    <w:rsid w:val="00B1462E"/>
    <w:rsid w:val="00B20F43"/>
    <w:rsid w:val="00B22072"/>
    <w:rsid w:val="00B227BD"/>
    <w:rsid w:val="00B22844"/>
    <w:rsid w:val="00B232B3"/>
    <w:rsid w:val="00B237B0"/>
    <w:rsid w:val="00B2645D"/>
    <w:rsid w:val="00B27B39"/>
    <w:rsid w:val="00B327E8"/>
    <w:rsid w:val="00B3435B"/>
    <w:rsid w:val="00B37377"/>
    <w:rsid w:val="00B378BA"/>
    <w:rsid w:val="00B42787"/>
    <w:rsid w:val="00B42E4D"/>
    <w:rsid w:val="00B43D93"/>
    <w:rsid w:val="00B440C1"/>
    <w:rsid w:val="00B45F6F"/>
    <w:rsid w:val="00B469A1"/>
    <w:rsid w:val="00B46B1D"/>
    <w:rsid w:val="00B554F9"/>
    <w:rsid w:val="00B55B1A"/>
    <w:rsid w:val="00B55C2B"/>
    <w:rsid w:val="00B57A76"/>
    <w:rsid w:val="00B608AE"/>
    <w:rsid w:val="00B61659"/>
    <w:rsid w:val="00B61D67"/>
    <w:rsid w:val="00B64ABD"/>
    <w:rsid w:val="00B6602A"/>
    <w:rsid w:val="00B660A4"/>
    <w:rsid w:val="00B66CDA"/>
    <w:rsid w:val="00B66EE1"/>
    <w:rsid w:val="00B673EF"/>
    <w:rsid w:val="00B67C96"/>
    <w:rsid w:val="00B74A05"/>
    <w:rsid w:val="00B7574F"/>
    <w:rsid w:val="00B80D0F"/>
    <w:rsid w:val="00B829DA"/>
    <w:rsid w:val="00B83ABD"/>
    <w:rsid w:val="00B84334"/>
    <w:rsid w:val="00B85035"/>
    <w:rsid w:val="00B90EA4"/>
    <w:rsid w:val="00B922F8"/>
    <w:rsid w:val="00BA01B7"/>
    <w:rsid w:val="00BA14B4"/>
    <w:rsid w:val="00BA16CB"/>
    <w:rsid w:val="00BA1FD2"/>
    <w:rsid w:val="00BA3D08"/>
    <w:rsid w:val="00BA4020"/>
    <w:rsid w:val="00BA70ED"/>
    <w:rsid w:val="00BB3677"/>
    <w:rsid w:val="00BB36BC"/>
    <w:rsid w:val="00BB5135"/>
    <w:rsid w:val="00BB6D0D"/>
    <w:rsid w:val="00BC0293"/>
    <w:rsid w:val="00BC182E"/>
    <w:rsid w:val="00BC1C2C"/>
    <w:rsid w:val="00BC36D8"/>
    <w:rsid w:val="00BC42B5"/>
    <w:rsid w:val="00BC50E1"/>
    <w:rsid w:val="00BC6476"/>
    <w:rsid w:val="00BD2458"/>
    <w:rsid w:val="00BD3CB5"/>
    <w:rsid w:val="00BD68D1"/>
    <w:rsid w:val="00BD6AC5"/>
    <w:rsid w:val="00BD73AF"/>
    <w:rsid w:val="00BE0496"/>
    <w:rsid w:val="00BE21E1"/>
    <w:rsid w:val="00BF093C"/>
    <w:rsid w:val="00BF1AD6"/>
    <w:rsid w:val="00BF2042"/>
    <w:rsid w:val="00BF2B8C"/>
    <w:rsid w:val="00BF33AE"/>
    <w:rsid w:val="00C00138"/>
    <w:rsid w:val="00C01272"/>
    <w:rsid w:val="00C07783"/>
    <w:rsid w:val="00C1086A"/>
    <w:rsid w:val="00C1236A"/>
    <w:rsid w:val="00C143FE"/>
    <w:rsid w:val="00C14563"/>
    <w:rsid w:val="00C215E5"/>
    <w:rsid w:val="00C22B45"/>
    <w:rsid w:val="00C237F3"/>
    <w:rsid w:val="00C26A61"/>
    <w:rsid w:val="00C275D0"/>
    <w:rsid w:val="00C27DBC"/>
    <w:rsid w:val="00C31350"/>
    <w:rsid w:val="00C32085"/>
    <w:rsid w:val="00C32C97"/>
    <w:rsid w:val="00C3321C"/>
    <w:rsid w:val="00C33632"/>
    <w:rsid w:val="00C34DBC"/>
    <w:rsid w:val="00C41702"/>
    <w:rsid w:val="00C41F4F"/>
    <w:rsid w:val="00C431DE"/>
    <w:rsid w:val="00C4619A"/>
    <w:rsid w:val="00C46D06"/>
    <w:rsid w:val="00C50985"/>
    <w:rsid w:val="00C51040"/>
    <w:rsid w:val="00C51684"/>
    <w:rsid w:val="00C52E46"/>
    <w:rsid w:val="00C61E0D"/>
    <w:rsid w:val="00C62E12"/>
    <w:rsid w:val="00C653C9"/>
    <w:rsid w:val="00C65D82"/>
    <w:rsid w:val="00C71612"/>
    <w:rsid w:val="00C71B03"/>
    <w:rsid w:val="00C72282"/>
    <w:rsid w:val="00C722B3"/>
    <w:rsid w:val="00C74735"/>
    <w:rsid w:val="00C7485E"/>
    <w:rsid w:val="00C752E0"/>
    <w:rsid w:val="00C761B6"/>
    <w:rsid w:val="00C76C55"/>
    <w:rsid w:val="00C77CFC"/>
    <w:rsid w:val="00C806AC"/>
    <w:rsid w:val="00C91870"/>
    <w:rsid w:val="00C93632"/>
    <w:rsid w:val="00C93D5D"/>
    <w:rsid w:val="00C943D5"/>
    <w:rsid w:val="00C955A8"/>
    <w:rsid w:val="00C9640F"/>
    <w:rsid w:val="00CA02E9"/>
    <w:rsid w:val="00CB1826"/>
    <w:rsid w:val="00CB1CAD"/>
    <w:rsid w:val="00CB7D91"/>
    <w:rsid w:val="00CC0584"/>
    <w:rsid w:val="00CC0A47"/>
    <w:rsid w:val="00CC1FBC"/>
    <w:rsid w:val="00CD24E4"/>
    <w:rsid w:val="00CD31EF"/>
    <w:rsid w:val="00CD3FCC"/>
    <w:rsid w:val="00CD60B8"/>
    <w:rsid w:val="00CD7BDC"/>
    <w:rsid w:val="00CE3C22"/>
    <w:rsid w:val="00CE3D36"/>
    <w:rsid w:val="00CE426E"/>
    <w:rsid w:val="00CE520B"/>
    <w:rsid w:val="00CE5507"/>
    <w:rsid w:val="00CE559A"/>
    <w:rsid w:val="00CE7D2D"/>
    <w:rsid w:val="00CF00A9"/>
    <w:rsid w:val="00CF144D"/>
    <w:rsid w:val="00CF294F"/>
    <w:rsid w:val="00CF5E36"/>
    <w:rsid w:val="00CF66A0"/>
    <w:rsid w:val="00CF7D5D"/>
    <w:rsid w:val="00D01041"/>
    <w:rsid w:val="00D019BA"/>
    <w:rsid w:val="00D03B66"/>
    <w:rsid w:val="00D05769"/>
    <w:rsid w:val="00D077D9"/>
    <w:rsid w:val="00D10AF5"/>
    <w:rsid w:val="00D12B38"/>
    <w:rsid w:val="00D13CFC"/>
    <w:rsid w:val="00D13E03"/>
    <w:rsid w:val="00D17399"/>
    <w:rsid w:val="00D174E9"/>
    <w:rsid w:val="00D20466"/>
    <w:rsid w:val="00D218F4"/>
    <w:rsid w:val="00D224C6"/>
    <w:rsid w:val="00D2286A"/>
    <w:rsid w:val="00D25798"/>
    <w:rsid w:val="00D27485"/>
    <w:rsid w:val="00D33256"/>
    <w:rsid w:val="00D34401"/>
    <w:rsid w:val="00D376D4"/>
    <w:rsid w:val="00D41D3B"/>
    <w:rsid w:val="00D42796"/>
    <w:rsid w:val="00D436A6"/>
    <w:rsid w:val="00D43CE6"/>
    <w:rsid w:val="00D469D3"/>
    <w:rsid w:val="00D46DBE"/>
    <w:rsid w:val="00D470FD"/>
    <w:rsid w:val="00D50761"/>
    <w:rsid w:val="00D522EF"/>
    <w:rsid w:val="00D56791"/>
    <w:rsid w:val="00D57C30"/>
    <w:rsid w:val="00D605E5"/>
    <w:rsid w:val="00D65439"/>
    <w:rsid w:val="00D66841"/>
    <w:rsid w:val="00D80927"/>
    <w:rsid w:val="00D80E64"/>
    <w:rsid w:val="00D83720"/>
    <w:rsid w:val="00D86D57"/>
    <w:rsid w:val="00D91FBF"/>
    <w:rsid w:val="00DA2E87"/>
    <w:rsid w:val="00DA573D"/>
    <w:rsid w:val="00DA5EC3"/>
    <w:rsid w:val="00DA5F11"/>
    <w:rsid w:val="00DA6410"/>
    <w:rsid w:val="00DA7EBB"/>
    <w:rsid w:val="00DB2F10"/>
    <w:rsid w:val="00DB3B37"/>
    <w:rsid w:val="00DB3CF5"/>
    <w:rsid w:val="00DB4C89"/>
    <w:rsid w:val="00DC0A5A"/>
    <w:rsid w:val="00DC11D7"/>
    <w:rsid w:val="00DC22CF"/>
    <w:rsid w:val="00DC3BC5"/>
    <w:rsid w:val="00DC78C8"/>
    <w:rsid w:val="00DD0746"/>
    <w:rsid w:val="00DD206D"/>
    <w:rsid w:val="00DD3412"/>
    <w:rsid w:val="00DD551C"/>
    <w:rsid w:val="00DD6D9E"/>
    <w:rsid w:val="00DD7102"/>
    <w:rsid w:val="00DE015C"/>
    <w:rsid w:val="00DE0F00"/>
    <w:rsid w:val="00DE2908"/>
    <w:rsid w:val="00DE6185"/>
    <w:rsid w:val="00DF07FA"/>
    <w:rsid w:val="00DF0BDC"/>
    <w:rsid w:val="00DF0CBF"/>
    <w:rsid w:val="00DF0DF3"/>
    <w:rsid w:val="00DF1A20"/>
    <w:rsid w:val="00DF39CD"/>
    <w:rsid w:val="00DF4C8B"/>
    <w:rsid w:val="00DF607A"/>
    <w:rsid w:val="00DF611A"/>
    <w:rsid w:val="00DF6A45"/>
    <w:rsid w:val="00E025AC"/>
    <w:rsid w:val="00E02E1B"/>
    <w:rsid w:val="00E040D3"/>
    <w:rsid w:val="00E0476B"/>
    <w:rsid w:val="00E04DA4"/>
    <w:rsid w:val="00E055F0"/>
    <w:rsid w:val="00E0641B"/>
    <w:rsid w:val="00E16818"/>
    <w:rsid w:val="00E16920"/>
    <w:rsid w:val="00E1763A"/>
    <w:rsid w:val="00E20656"/>
    <w:rsid w:val="00E2137B"/>
    <w:rsid w:val="00E24D0A"/>
    <w:rsid w:val="00E25742"/>
    <w:rsid w:val="00E25D1F"/>
    <w:rsid w:val="00E260E9"/>
    <w:rsid w:val="00E2653E"/>
    <w:rsid w:val="00E27987"/>
    <w:rsid w:val="00E303AD"/>
    <w:rsid w:val="00E30D3B"/>
    <w:rsid w:val="00E31225"/>
    <w:rsid w:val="00E32C81"/>
    <w:rsid w:val="00E32EE0"/>
    <w:rsid w:val="00E3564B"/>
    <w:rsid w:val="00E375F9"/>
    <w:rsid w:val="00E376CF"/>
    <w:rsid w:val="00E423D2"/>
    <w:rsid w:val="00E427BF"/>
    <w:rsid w:val="00E42E5C"/>
    <w:rsid w:val="00E50220"/>
    <w:rsid w:val="00E51BFA"/>
    <w:rsid w:val="00E54E87"/>
    <w:rsid w:val="00E56026"/>
    <w:rsid w:val="00E61799"/>
    <w:rsid w:val="00E6283F"/>
    <w:rsid w:val="00E6596F"/>
    <w:rsid w:val="00E711A3"/>
    <w:rsid w:val="00E72CDB"/>
    <w:rsid w:val="00E7336C"/>
    <w:rsid w:val="00E76DF4"/>
    <w:rsid w:val="00E81683"/>
    <w:rsid w:val="00E81CC8"/>
    <w:rsid w:val="00E82A63"/>
    <w:rsid w:val="00E87394"/>
    <w:rsid w:val="00E9155B"/>
    <w:rsid w:val="00E91CD2"/>
    <w:rsid w:val="00E91F6E"/>
    <w:rsid w:val="00E94E5B"/>
    <w:rsid w:val="00EA5AC2"/>
    <w:rsid w:val="00EA6457"/>
    <w:rsid w:val="00EA75C4"/>
    <w:rsid w:val="00EB0EEA"/>
    <w:rsid w:val="00EB1942"/>
    <w:rsid w:val="00EB2048"/>
    <w:rsid w:val="00EB21FA"/>
    <w:rsid w:val="00EB4394"/>
    <w:rsid w:val="00EB4ECD"/>
    <w:rsid w:val="00EB4F1F"/>
    <w:rsid w:val="00EB56E7"/>
    <w:rsid w:val="00EB6D49"/>
    <w:rsid w:val="00EB7F83"/>
    <w:rsid w:val="00EC0757"/>
    <w:rsid w:val="00EC54F8"/>
    <w:rsid w:val="00ED38F7"/>
    <w:rsid w:val="00ED437D"/>
    <w:rsid w:val="00ED4A00"/>
    <w:rsid w:val="00ED51A4"/>
    <w:rsid w:val="00ED545F"/>
    <w:rsid w:val="00EE12FF"/>
    <w:rsid w:val="00EE14FC"/>
    <w:rsid w:val="00EE29D3"/>
    <w:rsid w:val="00EE3568"/>
    <w:rsid w:val="00EE6BCD"/>
    <w:rsid w:val="00EF3BC2"/>
    <w:rsid w:val="00EF3FC1"/>
    <w:rsid w:val="00EF7456"/>
    <w:rsid w:val="00F023F6"/>
    <w:rsid w:val="00F02ACE"/>
    <w:rsid w:val="00F02D1B"/>
    <w:rsid w:val="00F05F23"/>
    <w:rsid w:val="00F12C9C"/>
    <w:rsid w:val="00F140A6"/>
    <w:rsid w:val="00F14F80"/>
    <w:rsid w:val="00F16E90"/>
    <w:rsid w:val="00F20055"/>
    <w:rsid w:val="00F2107A"/>
    <w:rsid w:val="00F22814"/>
    <w:rsid w:val="00F236FE"/>
    <w:rsid w:val="00F239A7"/>
    <w:rsid w:val="00F24C95"/>
    <w:rsid w:val="00F268C4"/>
    <w:rsid w:val="00F3316A"/>
    <w:rsid w:val="00F33901"/>
    <w:rsid w:val="00F33E99"/>
    <w:rsid w:val="00F343EB"/>
    <w:rsid w:val="00F35F5F"/>
    <w:rsid w:val="00F360BA"/>
    <w:rsid w:val="00F37EAF"/>
    <w:rsid w:val="00F411E8"/>
    <w:rsid w:val="00F42C71"/>
    <w:rsid w:val="00F44331"/>
    <w:rsid w:val="00F44EEC"/>
    <w:rsid w:val="00F52743"/>
    <w:rsid w:val="00F52A43"/>
    <w:rsid w:val="00F52E9B"/>
    <w:rsid w:val="00F562A4"/>
    <w:rsid w:val="00F60ACB"/>
    <w:rsid w:val="00F623EB"/>
    <w:rsid w:val="00F62BDF"/>
    <w:rsid w:val="00F62C2A"/>
    <w:rsid w:val="00F630E1"/>
    <w:rsid w:val="00F6567D"/>
    <w:rsid w:val="00F65DE1"/>
    <w:rsid w:val="00F66D62"/>
    <w:rsid w:val="00F70273"/>
    <w:rsid w:val="00F730DC"/>
    <w:rsid w:val="00F74A97"/>
    <w:rsid w:val="00F83B06"/>
    <w:rsid w:val="00F875F7"/>
    <w:rsid w:val="00F901E3"/>
    <w:rsid w:val="00F91054"/>
    <w:rsid w:val="00F92341"/>
    <w:rsid w:val="00F924FD"/>
    <w:rsid w:val="00F92562"/>
    <w:rsid w:val="00F9396C"/>
    <w:rsid w:val="00F94134"/>
    <w:rsid w:val="00FA12ED"/>
    <w:rsid w:val="00FA1A31"/>
    <w:rsid w:val="00FA4161"/>
    <w:rsid w:val="00FA46DC"/>
    <w:rsid w:val="00FA6FC3"/>
    <w:rsid w:val="00FA7770"/>
    <w:rsid w:val="00FB1ABA"/>
    <w:rsid w:val="00FB2845"/>
    <w:rsid w:val="00FB300F"/>
    <w:rsid w:val="00FB354A"/>
    <w:rsid w:val="00FC3F18"/>
    <w:rsid w:val="00FC428B"/>
    <w:rsid w:val="00FC476C"/>
    <w:rsid w:val="00FC4914"/>
    <w:rsid w:val="00FC5F16"/>
    <w:rsid w:val="00FD2F47"/>
    <w:rsid w:val="00FD75C7"/>
    <w:rsid w:val="00FE005C"/>
    <w:rsid w:val="00FE1C21"/>
    <w:rsid w:val="00FE1C52"/>
    <w:rsid w:val="00FE1F8E"/>
    <w:rsid w:val="00FE2FE7"/>
    <w:rsid w:val="00FE32FF"/>
    <w:rsid w:val="00FE4136"/>
    <w:rsid w:val="00FE5A1F"/>
    <w:rsid w:val="00FE7EC0"/>
    <w:rsid w:val="00FF0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8AC"/>
  </w:style>
  <w:style w:type="paragraph" w:styleId="1">
    <w:name w:val="heading 1"/>
    <w:basedOn w:val="a"/>
    <w:link w:val="10"/>
    <w:uiPriority w:val="9"/>
    <w:qFormat/>
    <w:rsid w:val="000F4B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F4B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B6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F4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4B61"/>
    <w:rPr>
      <w:b/>
      <w:bCs/>
    </w:rPr>
  </w:style>
  <w:style w:type="character" w:styleId="a5">
    <w:name w:val="Hyperlink"/>
    <w:basedOn w:val="a0"/>
    <w:uiPriority w:val="99"/>
    <w:semiHidden/>
    <w:unhideWhenUsed/>
    <w:rsid w:val="000F4B6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F4B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2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6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vkaliptme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3738</Words>
  <Characters>21307</Characters>
  <Application>Microsoft Office Word</Application>
  <DocSecurity>0</DocSecurity>
  <Lines>177</Lines>
  <Paragraphs>49</Paragraphs>
  <ScaleCrop>false</ScaleCrop>
  <Company/>
  <LinksUpToDate>false</LinksUpToDate>
  <CharactersWithSpaces>24996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1</cp:revision>
  <dcterms:created xsi:type="dcterms:W3CDTF">2024-03-22T10:49:00Z</dcterms:created>
  <dcterms:modified xsi:type="dcterms:W3CDTF">2024-03-22T10:49:00Z</dcterms:modified>
</cp:coreProperties>
</file>